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0809219E" w:rsidR="00E15850" w:rsidRPr="000F2B3D" w:rsidRDefault="00E15850" w:rsidP="00CA688D">
      <w:pPr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E15850" w:rsidRPr="000E672B" w14:paraId="2CF0CD4B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8659ACF" w14:textId="4AFF0B3C" w:rsidR="00E15850" w:rsidRPr="000E672B" w:rsidRDefault="00E15850" w:rsidP="000F2B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Студијски програм: </w:t>
            </w:r>
            <w:r w:rsidR="000F2B3D" w:rsidRPr="000E672B">
              <w:rPr>
                <w:rFonts w:ascii="Times New Roman" w:hAnsi="Times New Roman"/>
                <w:b/>
                <w:bCs/>
                <w:sz w:val="20"/>
                <w:szCs w:val="20"/>
              </w:rPr>
              <w:t>ОАС ИТ</w:t>
            </w:r>
          </w:p>
        </w:tc>
      </w:tr>
      <w:tr w:rsidR="00E15850" w:rsidRPr="000E672B" w14:paraId="07F26132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D0084C6" w14:textId="4C22CDFC" w:rsidR="00E15850" w:rsidRPr="00CA688D" w:rsidRDefault="00E15850" w:rsidP="00CA688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9D9D5A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08074A" w:rsidRPr="09D9D5A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</w:t>
            </w:r>
            <w:r w:rsidR="00CA688D" w:rsidRPr="09D9D5A8">
              <w:rPr>
                <w:rFonts w:ascii="Times New Roman" w:hAnsi="Times New Roman"/>
                <w:b/>
                <w:bCs/>
                <w:sz w:val="20"/>
                <w:szCs w:val="20"/>
              </w:rPr>
              <w:t>ОСЛОВНИ ЕНГЛЕСКИ ЈЕЗИК</w:t>
            </w:r>
          </w:p>
        </w:tc>
      </w:tr>
      <w:tr w:rsidR="00E15850" w:rsidRPr="000E672B" w14:paraId="7FDFED69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88776A7" w14:textId="507F691B" w:rsidR="00E15850" w:rsidRPr="000E672B" w:rsidRDefault="00E15850" w:rsidP="000F2B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Наставник:</w:t>
            </w: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F2B3D" w:rsidRPr="000E672B">
              <w:rPr>
                <w:rFonts w:ascii="Times New Roman" w:hAnsi="Times New Roman"/>
                <w:b/>
                <w:bCs/>
                <w:sz w:val="20"/>
                <w:szCs w:val="20"/>
              </w:rPr>
              <w:t>Лена Љ. Тица</w:t>
            </w:r>
          </w:p>
        </w:tc>
      </w:tr>
      <w:tr w:rsidR="00E15850" w:rsidRPr="000E672B" w14:paraId="4156EA72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A3C204" w14:textId="76894AA4" w:rsidR="00E15850" w:rsidRPr="000E672B" w:rsidRDefault="00E15850" w:rsidP="000F2B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DC03D0" w:rsidRPr="000E672B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F2B3D" w:rsidRPr="000E672B">
              <w:rPr>
                <w:rFonts w:ascii="Times New Roman" w:hAnsi="Times New Roman"/>
                <w:b/>
                <w:bCs/>
                <w:sz w:val="20"/>
                <w:szCs w:val="20"/>
              </w:rPr>
              <w:t>изборни</w:t>
            </w:r>
          </w:p>
        </w:tc>
      </w:tr>
      <w:tr w:rsidR="00E15850" w:rsidRPr="000E672B" w14:paraId="73C683EA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E6CECD5" w14:textId="30385E29" w:rsidR="00E15850" w:rsidRPr="000E672B" w:rsidRDefault="00E15850" w:rsidP="000F2B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DC03D0" w:rsidRPr="000E672B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F2B3D" w:rsidRPr="000E672B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15850" w:rsidRPr="000E672B" w14:paraId="4CC53E0E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BF8E5D" w14:textId="5A51E12C" w:rsidR="00E15850" w:rsidRPr="000E672B" w:rsidRDefault="00E15850" w:rsidP="000F2B3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DC03D0" w:rsidRPr="000E672B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F2B3D" w:rsidRPr="000E672B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</w:tc>
      </w:tr>
      <w:tr w:rsidR="00E15850" w:rsidRPr="000E672B" w14:paraId="4E19E60B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5EA88BC" w14:textId="3DE2E04D" w:rsidR="00E15850" w:rsidRPr="00CA688D" w:rsidRDefault="00E15850" w:rsidP="00036B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/>
                <w:bCs/>
                <w:sz w:val="20"/>
                <w:szCs w:val="20"/>
              </w:rPr>
              <w:t>Циљ предмета</w:t>
            </w:r>
          </w:p>
          <w:p w14:paraId="6177DB03" w14:textId="4F1A0BB2" w:rsidR="00E15850" w:rsidRPr="00CA688D" w:rsidRDefault="00EA1B3E" w:rsidP="00FB5257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Циљ предмета је да </w:t>
            </w:r>
            <w:r w:rsidR="00FB5257">
              <w:rPr>
                <w:rFonts w:ascii="Times New Roman" w:hAnsi="Times New Roman"/>
                <w:bCs/>
                <w:sz w:val="20"/>
                <w:szCs w:val="20"/>
              </w:rPr>
              <w:t>учврсти рецептивне вештине стечене на предметима Енглески језик 1б, Енглески језик 2б и Енглески језик за ИТ и надогради их продуктивним језичким вештинама на напредном нивоу неопходних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за успешну комуникацију на енглеском језику у пословном контексту, са посебним </w:t>
            </w:r>
            <w:r w:rsidR="00A747C8" w:rsidRPr="00CA688D">
              <w:rPr>
                <w:rFonts w:ascii="Times New Roman" w:hAnsi="Times New Roman"/>
                <w:bCs/>
                <w:sz w:val="20"/>
                <w:szCs w:val="20"/>
              </w:rPr>
              <w:t>освртом</w:t>
            </w:r>
            <w:r w:rsidR="00FB5257">
              <w:rPr>
                <w:rFonts w:ascii="Times New Roman" w:hAnsi="Times New Roman"/>
                <w:bCs/>
                <w:sz w:val="20"/>
                <w:szCs w:val="20"/>
              </w:rPr>
              <w:t xml:space="preserve"> на ИТ сектор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FB5257">
              <w:rPr>
                <w:rFonts w:ascii="Times New Roman" w:hAnsi="Times New Roman"/>
                <w:bCs/>
                <w:sz w:val="20"/>
                <w:szCs w:val="20"/>
              </w:rPr>
              <w:t>Примарни фокус курса је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на</w:t>
            </w:r>
            <w:r w:rsidR="00FB5257">
              <w:rPr>
                <w:rFonts w:ascii="Times New Roman" w:hAnsi="Times New Roman"/>
                <w:bCs/>
                <w:sz w:val="20"/>
                <w:szCs w:val="20"/>
              </w:rPr>
              <w:t xml:space="preserve"> повећавању</w:t>
            </w:r>
            <w:r w:rsidR="00A747C8"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самопоуздања и сигурности у коришћењу енглеског језика у пословно</w:t>
            </w:r>
            <w:r w:rsidR="00CA688D" w:rsidRPr="00CA688D">
              <w:rPr>
                <w:rFonts w:ascii="Times New Roman" w:hAnsi="Times New Roman"/>
                <w:bCs/>
                <w:sz w:val="20"/>
                <w:szCs w:val="20"/>
              </w:rPr>
              <w:t>м контексту, како би студенти би</w:t>
            </w:r>
            <w:r w:rsidR="00A747C8"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ли способни да ефикасно комуницирају са колегама, клијентима и партнерима, припреме и презентују своје идеје на енглеском језику, и постану конкурентнији на глобалном тржишту. 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E15850" w:rsidRPr="000E672B" w14:paraId="4080A0B6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9B19AC" w14:textId="77777777" w:rsidR="00E15850" w:rsidRPr="00CA688D" w:rsidRDefault="00E15850" w:rsidP="00036B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Исход предмета </w:t>
            </w:r>
          </w:p>
          <w:p w14:paraId="162D37E2" w14:textId="0361CF8E" w:rsidR="00A747C8" w:rsidRPr="00CA688D" w:rsidRDefault="00A747C8" w:rsidP="00036B15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По завршетку курса, студенти ће бити оспособљени да:</w:t>
            </w:r>
          </w:p>
          <w:p w14:paraId="7ACBF1BB" w14:textId="51E3AD9D" w:rsidR="00A747C8" w:rsidRPr="00CA688D" w:rsidRDefault="00A747C8" w:rsidP="00036B15">
            <w:pPr>
              <w:pStyle w:val="ListParagraph"/>
              <w:numPr>
                <w:ilvl w:val="0"/>
                <w:numId w:val="3"/>
              </w:numPr>
              <w:tabs>
                <w:tab w:val="left" w:pos="176"/>
              </w:tabs>
              <w:spacing w:after="60"/>
              <w:ind w:left="34" w:hanging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Ефикасно користе енгле</w:t>
            </w:r>
            <w:r w:rsidR="00FB5257">
              <w:rPr>
                <w:rFonts w:ascii="Times New Roman" w:hAnsi="Times New Roman"/>
                <w:bCs/>
                <w:sz w:val="20"/>
                <w:szCs w:val="20"/>
              </w:rPr>
              <w:t>ски језик у пословном контексту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183F986B" w14:textId="77777777" w:rsidR="00036B15" w:rsidRPr="00CA688D" w:rsidRDefault="00036B15" w:rsidP="00036B15">
            <w:pPr>
              <w:numPr>
                <w:ilvl w:val="0"/>
                <w:numId w:val="3"/>
              </w:numPr>
              <w:tabs>
                <w:tab w:val="left" w:pos="176"/>
              </w:tabs>
              <w:spacing w:after="60"/>
              <w:ind w:left="34" w:hanging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Користе специфичне изразе и термине из ИТ области и примењују их у пословном контексту.</w:t>
            </w:r>
          </w:p>
          <w:p w14:paraId="4034D6AA" w14:textId="72AFFF5E" w:rsidR="00036B15" w:rsidRPr="00CA688D" w:rsidRDefault="00036B15" w:rsidP="00036B15">
            <w:pPr>
              <w:numPr>
                <w:ilvl w:val="0"/>
                <w:numId w:val="3"/>
              </w:numPr>
              <w:tabs>
                <w:tab w:val="left" w:pos="176"/>
              </w:tabs>
              <w:spacing w:after="60"/>
              <w:ind w:left="34" w:hanging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Разумеју културне разлике у пословном контексту и примењују их у комуникацији са међународним саговорницима, </w:t>
            </w:r>
            <w:r w:rsidR="0008074A" w:rsidRPr="00CA688D">
              <w:rPr>
                <w:rFonts w:ascii="Times New Roman" w:hAnsi="Times New Roman"/>
                <w:bCs/>
                <w:sz w:val="20"/>
                <w:szCs w:val="20"/>
              </w:rPr>
              <w:t>са акцентом на висококонтекстуал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ним и нискоконтекстуалним културама</w:t>
            </w:r>
            <w:r w:rsidR="00223604" w:rsidRPr="00CA688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B28809D" w14:textId="77777777" w:rsidR="00EF71CB" w:rsidRPr="00CA688D" w:rsidRDefault="00EF71CB" w:rsidP="00EF71CB">
            <w:pPr>
              <w:numPr>
                <w:ilvl w:val="0"/>
                <w:numId w:val="3"/>
              </w:numPr>
              <w:tabs>
                <w:tab w:val="left" w:pos="176"/>
              </w:tabs>
              <w:spacing w:after="60"/>
              <w:ind w:left="34" w:hanging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Припремају и презентују пословне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идеје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на енглеском језику.</w:t>
            </w:r>
          </w:p>
          <w:p w14:paraId="732CD385" w14:textId="1633828D" w:rsidR="00223604" w:rsidRPr="00CA688D" w:rsidRDefault="0008074A" w:rsidP="00036B15">
            <w:pPr>
              <w:numPr>
                <w:ilvl w:val="0"/>
                <w:numId w:val="3"/>
              </w:numPr>
              <w:tabs>
                <w:tab w:val="left" w:pos="176"/>
              </w:tabs>
              <w:spacing w:after="60"/>
              <w:ind w:left="34" w:hanging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Напишу јасне и ефикасне пословне</w:t>
            </w:r>
            <w:r w:rsidR="00223604"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мејлове и извештаје на енглеском језику, користећи одговарајући стил и форматирање.</w:t>
            </w:r>
          </w:p>
          <w:p w14:paraId="0E7F30D2" w14:textId="12B102DA" w:rsidR="00E15850" w:rsidRPr="00CA688D" w:rsidRDefault="00223604" w:rsidP="0008074A">
            <w:pPr>
              <w:numPr>
                <w:ilvl w:val="0"/>
                <w:numId w:val="3"/>
              </w:numPr>
              <w:tabs>
                <w:tab w:val="left" w:pos="176"/>
              </w:tabs>
              <w:spacing w:after="60"/>
              <w:ind w:left="34" w:hanging="3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Развију вештине критичког размишљања кроз анализу различитих пословних ситуација и одаберу </w:t>
            </w:r>
            <w:r w:rsidR="0008074A" w:rsidRPr="00CA688D">
              <w:rPr>
                <w:rFonts w:ascii="Times New Roman" w:hAnsi="Times New Roman"/>
                <w:bCs/>
                <w:sz w:val="20"/>
                <w:szCs w:val="20"/>
              </w:rPr>
              <w:t>адекватан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стил и тон пословне комуникације на енглеском језику.</w:t>
            </w:r>
          </w:p>
        </w:tc>
      </w:tr>
      <w:tr w:rsidR="00E15850" w:rsidRPr="000E672B" w14:paraId="7A6AA253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1A23757" w14:textId="77777777" w:rsidR="00E15850" w:rsidRPr="00CA688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 предмета</w:t>
            </w:r>
          </w:p>
          <w:p w14:paraId="6731DA8C" w14:textId="77777777" w:rsidR="00E15850" w:rsidRPr="00CA688D" w:rsidRDefault="00E15850" w:rsidP="007109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i/>
                <w:iCs/>
                <w:sz w:val="20"/>
                <w:szCs w:val="20"/>
              </w:rPr>
              <w:t>Теоријска настава</w:t>
            </w:r>
          </w:p>
          <w:p w14:paraId="52588B1C" w14:textId="5D93F6C9" w:rsidR="00223604" w:rsidRPr="00CA688D" w:rsidRDefault="00FB5257" w:rsidP="007109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азличите форме пословне кому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никације на енглеском језику</w:t>
            </w:r>
            <w:r w:rsidR="006750B5">
              <w:rPr>
                <w:rFonts w:ascii="Times New Roman" w:hAnsi="Times New Roman"/>
                <w:iCs/>
                <w:sz w:val="20"/>
                <w:szCs w:val="20"/>
              </w:rPr>
              <w:t>; Г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раматика и вокабул</w:t>
            </w:r>
            <w:r w:rsidR="00DF310B" w:rsidRPr="00CA688D">
              <w:rPr>
                <w:rFonts w:ascii="Times New Roman" w:hAnsi="Times New Roman"/>
                <w:iCs/>
                <w:sz w:val="20"/>
                <w:szCs w:val="20"/>
              </w:rPr>
              <w:t>ар пословног енглеског језика (</w:t>
            </w:r>
            <w:r w:rsidR="0008074A" w:rsidRPr="00CA688D">
              <w:rPr>
                <w:rFonts w:ascii="Times New Roman" w:hAnsi="Times New Roman"/>
                <w:iCs/>
                <w:sz w:val="20"/>
                <w:szCs w:val="20"/>
              </w:rPr>
              <w:t>напредне граматичке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 структу</w:t>
            </w:r>
            <w:r w:rsidR="00DF310B" w:rsidRPr="00CA688D">
              <w:rPr>
                <w:rFonts w:ascii="Times New Roman" w:hAnsi="Times New Roman"/>
                <w:iCs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фраза</w:t>
            </w:r>
            <w:r w:rsidR="006750B5">
              <w:rPr>
                <w:rFonts w:ascii="Times New Roman" w:hAnsi="Times New Roman"/>
                <w:iCs/>
                <w:sz w:val="20"/>
                <w:szCs w:val="20"/>
              </w:rPr>
              <w:t>лни глаголи, колокације, идиоми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); Стил и тон пословне ком</w:t>
            </w:r>
            <w:r w:rsidR="00DF310B" w:rsidRPr="00CA688D">
              <w:rPr>
                <w:rFonts w:ascii="Times New Roman" w:hAnsi="Times New Roman"/>
                <w:iCs/>
                <w:sz w:val="20"/>
                <w:szCs w:val="20"/>
              </w:rPr>
              <w:t>уникације на енглеском језику (н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ачин на који стил и тон утичу на комуникацију); </w:t>
            </w:r>
            <w:r w:rsidR="007109E1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Интерперсоналне и интеркултуралне вештине (high/low context cultures); 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Писана комуникација (</w:t>
            </w:r>
            <w:r w:rsidR="00DF310B" w:rsidRPr="00CA688D">
              <w:rPr>
                <w:rFonts w:ascii="Times New Roman" w:hAnsi="Times New Roman"/>
                <w:iCs/>
                <w:sz w:val="20"/>
                <w:szCs w:val="20"/>
              </w:rPr>
              <w:t>писање пословних мејлова, с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труктура и стил пословних извештаја и пре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зентација, форматирање и стил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); Усмена комуникација (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еме: 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ефикасност, </w:t>
            </w:r>
            <w:r w:rsidR="007109E1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deep listening 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вештине, критичко размишљање, презентовање и вођење састанака, дебате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преговарање,</w:t>
            </w:r>
            <w:r w:rsidR="008C6557">
              <w:rPr>
                <w:rFonts w:ascii="Times New Roman" w:hAnsi="Times New Roman"/>
                <w:iCs/>
                <w:sz w:val="20"/>
                <w:szCs w:val="20"/>
              </w:rPr>
              <w:t xml:space="preserve"> е-маркетинг, управљање ризицима</w:t>
            </w:r>
            <w:r w:rsidR="00223604" w:rsidRPr="00CA688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14:paraId="5465595B" w14:textId="7DDAEA39" w:rsidR="00E15850" w:rsidRPr="00CA688D" w:rsidRDefault="00E15850" w:rsidP="007109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Практична настава </w:t>
            </w:r>
          </w:p>
          <w:p w14:paraId="1F041371" w14:textId="106F77E8" w:rsidR="00E15850" w:rsidRPr="00CA688D" w:rsidRDefault="00DF310B" w:rsidP="0008074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Граматичке и вокабуларне вежбе; Симулације састанака, преговора, </w:t>
            </w:r>
            <w:r w:rsidR="0008074A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интервјуа </w:t>
            </w:r>
            <w:r w:rsidRPr="00CA688D">
              <w:rPr>
                <w:rFonts w:ascii="Times New Roman" w:hAnsi="Times New Roman"/>
                <w:iCs/>
                <w:sz w:val="20"/>
                <w:szCs w:val="20"/>
              </w:rPr>
              <w:t>и других усмених ситуација у пословном контексту; Писање пословних мејлова, писама и извештаја; Презентације;</w:t>
            </w:r>
            <w:r w:rsidR="007109E1" w:rsidRPr="00CA688D">
              <w:rPr>
                <w:rFonts w:ascii="Times New Roman" w:hAnsi="Times New Roman"/>
                <w:iCs/>
                <w:sz w:val="20"/>
                <w:szCs w:val="20"/>
              </w:rPr>
              <w:t xml:space="preserve"> С</w:t>
            </w:r>
            <w:r w:rsidRPr="00CA688D">
              <w:rPr>
                <w:rFonts w:ascii="Times New Roman" w:hAnsi="Times New Roman"/>
                <w:iCs/>
                <w:sz w:val="20"/>
                <w:szCs w:val="20"/>
              </w:rPr>
              <w:t>имулација Dragons’ Den</w:t>
            </w:r>
            <w:r w:rsidR="00ED6154" w:rsidRPr="00CA688D">
              <w:rPr>
                <w:rFonts w:ascii="Times New Roman" w:hAnsi="Times New Roman"/>
                <w:iCs/>
                <w:sz w:val="20"/>
                <w:szCs w:val="20"/>
              </w:rPr>
              <w:t>, Ted Talks</w:t>
            </w:r>
            <w:r w:rsidR="006750B5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E15850" w:rsidRPr="000E672B" w14:paraId="4F433D38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67E246E8" w14:textId="77777777" w:rsidR="00E15850" w:rsidRPr="00CA688D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Литература </w:t>
            </w:r>
          </w:p>
          <w:p w14:paraId="5CF0F3ED" w14:textId="40545112" w:rsidR="00077804" w:rsidRDefault="00077804" w:rsidP="00CA688D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Trappe, T., Tullis, G. (2016). </w:t>
            </w:r>
            <w:r w:rsidRPr="00077804">
              <w:rPr>
                <w:rFonts w:ascii="Times New Roman" w:hAnsi="Times New Roman"/>
                <w:bCs/>
                <w:i/>
                <w:sz w:val="20"/>
                <w:szCs w:val="20"/>
                <w:lang w:val="sr-Latn-RS"/>
              </w:rPr>
              <w:t>Intelligent Business coursebook, Advanced business English.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Pearson. (dostupno online).</w:t>
            </w:r>
          </w:p>
          <w:p w14:paraId="5D1C06AC" w14:textId="5BB96649" w:rsidR="00ED6154" w:rsidRPr="008C6557" w:rsidRDefault="007109E1" w:rsidP="008C6557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Brook-Hart, G</w:t>
            </w:r>
            <w:r w:rsidR="00077804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 (2012). </w:t>
            </w:r>
            <w:r w:rsidRPr="00CA688D">
              <w:rPr>
                <w:rFonts w:ascii="Times New Roman" w:hAnsi="Times New Roman"/>
                <w:bCs/>
                <w:i/>
                <w:sz w:val="20"/>
                <w:szCs w:val="20"/>
              </w:rPr>
              <w:t>Business Benchmark, upper-intermediate, Student’s book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ED6154" w:rsidRPr="00CA688D">
              <w:rPr>
                <w:rFonts w:ascii="Times New Roman" w:hAnsi="Times New Roman"/>
                <w:bCs/>
                <w:sz w:val="20"/>
                <w:szCs w:val="20"/>
              </w:rPr>
              <w:t>Cambridge University Press.</w:t>
            </w:r>
          </w:p>
          <w:p w14:paraId="5443362E" w14:textId="7295F102" w:rsidR="00ED6154" w:rsidRDefault="00ED6154" w:rsidP="00CA688D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Mascull, B. (2002). </w:t>
            </w:r>
            <w:r w:rsidRPr="00CA688D">
              <w:rPr>
                <w:rFonts w:ascii="Times New Roman" w:hAnsi="Times New Roman"/>
                <w:bCs/>
                <w:i/>
                <w:sz w:val="20"/>
                <w:szCs w:val="20"/>
              </w:rPr>
              <w:t>Business Vocabulary in Use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. Cambridge: Cambridge University Press, </w:t>
            </w:r>
          </w:p>
          <w:p w14:paraId="7D4BC88B" w14:textId="3475DF33" w:rsidR="008C6557" w:rsidRPr="008C6557" w:rsidRDefault="008C6557" w:rsidP="008C6557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Latn-RS"/>
              </w:rPr>
              <w:t xml:space="preserve">Nauton, J. (2009). </w:t>
            </w:r>
            <w:r w:rsidRPr="009137C7">
              <w:rPr>
                <w:rFonts w:ascii="Times New Roman" w:hAnsi="Times New Roman"/>
                <w:bCs/>
                <w:i/>
                <w:lang w:val="sr-Latn-RS"/>
              </w:rPr>
              <w:t xml:space="preserve">ProFile, upper-intermediate, Student’s book. </w:t>
            </w:r>
            <w:r>
              <w:rPr>
                <w:rFonts w:ascii="Times New Roman" w:hAnsi="Times New Roman"/>
                <w:bCs/>
                <w:lang w:val="sr-Latn-RS"/>
              </w:rPr>
              <w:t>Oxford University Press.</w:t>
            </w:r>
          </w:p>
          <w:p w14:paraId="4F8CC11D" w14:textId="77777777" w:rsidR="00560E96" w:rsidRPr="00CA688D" w:rsidRDefault="00560E96" w:rsidP="00CA688D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Lowe, S., Pile, L. (2006). </w:t>
            </w:r>
            <w:r w:rsidRPr="00CA688D">
              <w:rPr>
                <w:rFonts w:ascii="Times New Roman" w:hAnsi="Times New Roman"/>
                <w:bCs/>
                <w:i/>
                <w:sz w:val="20"/>
                <w:szCs w:val="20"/>
              </w:rPr>
              <w:t>Presenting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, Delta Business Communication Skills.</w:t>
            </w:r>
          </w:p>
          <w:p w14:paraId="0451DABA" w14:textId="7DB6FB53" w:rsidR="00E15850" w:rsidRPr="00CA688D" w:rsidRDefault="00560E96" w:rsidP="007E0906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 xml:space="preserve">[3] King, D. (2005). </w:t>
            </w:r>
            <w:r w:rsidRPr="00CA688D">
              <w:rPr>
                <w:rFonts w:ascii="Times New Roman" w:hAnsi="Times New Roman"/>
                <w:bCs/>
                <w:i/>
                <w:sz w:val="20"/>
                <w:szCs w:val="20"/>
              </w:rPr>
              <w:t>Socialising</w:t>
            </w:r>
            <w:r w:rsidR="0008074A" w:rsidRPr="00CA688D">
              <w:rPr>
                <w:rFonts w:ascii="Times New Roman" w:hAnsi="Times New Roman"/>
                <w:bCs/>
                <w:sz w:val="20"/>
                <w:szCs w:val="20"/>
              </w:rPr>
              <w:t>, Delta Business Communicat</w:t>
            </w: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ion Skills</w:t>
            </w:r>
            <w:r w:rsidR="00077804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</w:t>
            </w:r>
          </w:p>
          <w:p w14:paraId="0B40C7F2" w14:textId="6FD48C8C" w:rsidR="007648BB" w:rsidRPr="00CA688D" w:rsidRDefault="007648BB" w:rsidP="007E0906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CA688D">
              <w:rPr>
                <w:rFonts w:ascii="Times New Roman" w:hAnsi="Times New Roman"/>
                <w:bCs/>
                <w:sz w:val="20"/>
                <w:szCs w:val="20"/>
              </w:rPr>
              <w:t>Teacher’s handouts</w:t>
            </w:r>
            <w:r w:rsidR="00077804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.</w:t>
            </w:r>
          </w:p>
        </w:tc>
      </w:tr>
      <w:tr w:rsidR="00E15850" w:rsidRPr="000E672B" w14:paraId="7B19B1F3" w14:textId="77777777" w:rsidTr="09D9D5A8">
        <w:trPr>
          <w:trHeight w:val="227"/>
          <w:jc w:val="center"/>
        </w:trPr>
        <w:tc>
          <w:tcPr>
            <w:tcW w:w="3071" w:type="dxa"/>
            <w:vAlign w:val="center"/>
          </w:tcPr>
          <w:p w14:paraId="619070EC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Број часова </w:t>
            </w:r>
            <w:r w:rsidRPr="000E672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7D48F6EE" w14:textId="643393FA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DF310B" w:rsidRPr="000E672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336098F" w14:textId="63EAA231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DF310B" w:rsidRPr="000E672B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E15850" w:rsidRPr="000E672B" w14:paraId="62C82CEB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3CCB2FC" w14:textId="0B7A89F8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673E724F" w14:textId="77777777" w:rsidR="00DF310B" w:rsidRPr="000E672B" w:rsidRDefault="00DF310B" w:rsidP="00DF310B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E672B">
              <w:rPr>
                <w:rFonts w:ascii="Times New Roman" w:hAnsi="Times New Roman"/>
                <w:sz w:val="20"/>
                <w:szCs w:val="20"/>
              </w:rPr>
              <w:t>а) Наставне методе: еклектичка метода рада (комбинација ЕЛТ метода)</w:t>
            </w:r>
          </w:p>
          <w:p w14:paraId="61B42999" w14:textId="77777777" w:rsidR="00DF310B" w:rsidRPr="000E672B" w:rsidRDefault="00DF310B" w:rsidP="00DF310B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0E672B">
              <w:rPr>
                <w:rFonts w:ascii="Times New Roman" w:hAnsi="Times New Roman"/>
                <w:sz w:val="20"/>
                <w:szCs w:val="20"/>
              </w:rPr>
              <w:t>б) Облици рада: предавања, вежбе, консултације; видови рада: тимски/групни/у паровима/ индивидуални</w:t>
            </w:r>
          </w:p>
          <w:p w14:paraId="1F4986E1" w14:textId="7C1D06F0" w:rsidR="00E15850" w:rsidRPr="000E672B" w:rsidRDefault="00077804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DF310B" w:rsidRPr="000E672B">
              <w:rPr>
                <w:rFonts w:ascii="Times New Roman" w:hAnsi="Times New Roman"/>
                <w:sz w:val="20"/>
                <w:szCs w:val="20"/>
              </w:rPr>
              <w:t>) Наставне технике: класификација, категоризација, систематизација знања и информација; тумачење табела, шематских приказа, слика; дискусије, дебате; анализа случајева, решавање проблема, играње улога, симулације, мини-презентације, писање, итд.</w:t>
            </w:r>
          </w:p>
        </w:tc>
      </w:tr>
      <w:tr w:rsidR="00E15850" w:rsidRPr="000E672B" w14:paraId="4CEDBD4D" w14:textId="77777777" w:rsidTr="09D9D5A8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7022A4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E672B" w14:paraId="596FE90E" w14:textId="77777777" w:rsidTr="09D9D5A8">
        <w:trPr>
          <w:trHeight w:val="227"/>
          <w:jc w:val="center"/>
        </w:trPr>
        <w:tc>
          <w:tcPr>
            <w:tcW w:w="3071" w:type="dxa"/>
            <w:vAlign w:val="center"/>
          </w:tcPr>
          <w:p w14:paraId="57841700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017347A6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E906D51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5BE973D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BBCEA29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E672B" w14:paraId="48241CB1" w14:textId="77777777" w:rsidTr="09D9D5A8">
        <w:trPr>
          <w:trHeight w:val="227"/>
          <w:jc w:val="center"/>
        </w:trPr>
        <w:tc>
          <w:tcPr>
            <w:tcW w:w="3071" w:type="dxa"/>
            <w:vAlign w:val="center"/>
          </w:tcPr>
          <w:p w14:paraId="354CA6D6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58A93708" w14:textId="16B38E7E" w:rsidR="00E15850" w:rsidRPr="0089218D" w:rsidRDefault="007109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218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EB11F32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C06B395" w14:textId="58544F13" w:rsidR="00E15850" w:rsidRPr="000E672B" w:rsidRDefault="007109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25</w:t>
            </w:r>
          </w:p>
        </w:tc>
      </w:tr>
      <w:tr w:rsidR="00E15850" w:rsidRPr="000E672B" w14:paraId="14EA7C6B" w14:textId="77777777" w:rsidTr="09D9D5A8">
        <w:trPr>
          <w:trHeight w:val="227"/>
          <w:jc w:val="center"/>
        </w:trPr>
        <w:tc>
          <w:tcPr>
            <w:tcW w:w="3071" w:type="dxa"/>
            <w:vAlign w:val="center"/>
          </w:tcPr>
          <w:p w14:paraId="2C6D89AB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01473706" w14:textId="5A7BB8EF" w:rsidR="00E15850" w:rsidRPr="0089218D" w:rsidRDefault="0089218D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218D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241682C0" w14:textId="016E26E8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7109E1"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A2C19E" w14:textId="16D83742" w:rsidR="00E15850" w:rsidRPr="000E672B" w:rsidRDefault="007109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E15850" w:rsidRPr="000E672B" w14:paraId="5CC9ED10" w14:textId="77777777" w:rsidTr="09D9D5A8">
        <w:trPr>
          <w:trHeight w:val="227"/>
          <w:jc w:val="center"/>
        </w:trPr>
        <w:tc>
          <w:tcPr>
            <w:tcW w:w="3071" w:type="dxa"/>
            <w:vAlign w:val="center"/>
          </w:tcPr>
          <w:p w14:paraId="02B3BE93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21" w:type="dxa"/>
            <w:vAlign w:val="center"/>
          </w:tcPr>
          <w:p w14:paraId="44A2B0E2" w14:textId="540EC477" w:rsidR="00E15850" w:rsidRPr="0089218D" w:rsidRDefault="007109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218D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0689506" w14:textId="57728E0D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729E1D8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E672B" w14:paraId="4341132D" w14:textId="77777777" w:rsidTr="09D9D5A8">
        <w:trPr>
          <w:trHeight w:val="227"/>
          <w:jc w:val="center"/>
        </w:trPr>
        <w:tc>
          <w:tcPr>
            <w:tcW w:w="3071" w:type="dxa"/>
            <w:vAlign w:val="center"/>
          </w:tcPr>
          <w:p w14:paraId="49987799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E672B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21" w:type="dxa"/>
            <w:vAlign w:val="center"/>
          </w:tcPr>
          <w:p w14:paraId="7930FAED" w14:textId="27F91E81" w:rsidR="00E15850" w:rsidRPr="0089218D" w:rsidRDefault="007109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9218D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71747D6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2BD2C2" w14:textId="77777777" w:rsidR="00E15850" w:rsidRPr="000E672B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77777777" w:rsidR="00191F13" w:rsidRPr="000E672B" w:rsidRDefault="00191F13">
      <w:pPr>
        <w:rPr>
          <w:rFonts w:ascii="Times New Roman" w:hAnsi="Times New Roman"/>
        </w:rPr>
      </w:pPr>
    </w:p>
    <w:sectPr w:rsidR="00191F13" w:rsidRPr="000E67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61E8"/>
    <w:multiLevelType w:val="multilevel"/>
    <w:tmpl w:val="837E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9F5D1F"/>
    <w:multiLevelType w:val="hybridMultilevel"/>
    <w:tmpl w:val="7946DEE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4AE"/>
    <w:multiLevelType w:val="multilevel"/>
    <w:tmpl w:val="392234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21888"/>
    <w:multiLevelType w:val="multilevel"/>
    <w:tmpl w:val="AE96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97B7B"/>
    <w:multiLevelType w:val="multilevel"/>
    <w:tmpl w:val="E85CA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9C2CC5"/>
    <w:multiLevelType w:val="multilevel"/>
    <w:tmpl w:val="8E9E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8852E8"/>
    <w:multiLevelType w:val="multilevel"/>
    <w:tmpl w:val="976A4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A07843"/>
    <w:multiLevelType w:val="multilevel"/>
    <w:tmpl w:val="0828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9663AF"/>
    <w:multiLevelType w:val="hybridMultilevel"/>
    <w:tmpl w:val="37E25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75539"/>
    <w:multiLevelType w:val="multilevel"/>
    <w:tmpl w:val="7A8E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F727A"/>
    <w:multiLevelType w:val="multilevel"/>
    <w:tmpl w:val="20E2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9244C5"/>
    <w:multiLevelType w:val="multilevel"/>
    <w:tmpl w:val="D60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8C27DC"/>
    <w:multiLevelType w:val="multilevel"/>
    <w:tmpl w:val="C1847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C14C3"/>
    <w:multiLevelType w:val="hybridMultilevel"/>
    <w:tmpl w:val="CBE25326"/>
    <w:lvl w:ilvl="0" w:tplc="79A66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478715">
    <w:abstractNumId w:val="9"/>
  </w:num>
  <w:num w:numId="2" w16cid:durableId="1617718616">
    <w:abstractNumId w:val="13"/>
  </w:num>
  <w:num w:numId="3" w16cid:durableId="1465153349">
    <w:abstractNumId w:val="1"/>
  </w:num>
  <w:num w:numId="4" w16cid:durableId="1268735786">
    <w:abstractNumId w:val="5"/>
  </w:num>
  <w:num w:numId="5" w16cid:durableId="1819572137">
    <w:abstractNumId w:val="0"/>
  </w:num>
  <w:num w:numId="6" w16cid:durableId="2056197275">
    <w:abstractNumId w:val="6"/>
  </w:num>
  <w:num w:numId="7" w16cid:durableId="1146583189">
    <w:abstractNumId w:val="11"/>
  </w:num>
  <w:num w:numId="8" w16cid:durableId="1778328133">
    <w:abstractNumId w:val="4"/>
  </w:num>
  <w:num w:numId="9" w16cid:durableId="1646620560">
    <w:abstractNumId w:val="7"/>
  </w:num>
  <w:num w:numId="10" w16cid:durableId="424421168">
    <w:abstractNumId w:val="2"/>
  </w:num>
  <w:num w:numId="11" w16cid:durableId="2014183775">
    <w:abstractNumId w:val="3"/>
  </w:num>
  <w:num w:numId="12" w16cid:durableId="1068723483">
    <w:abstractNumId w:val="12"/>
  </w:num>
  <w:num w:numId="13" w16cid:durableId="2133742284">
    <w:abstractNumId w:val="10"/>
  </w:num>
  <w:num w:numId="14" w16cid:durableId="1013729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67"/>
    <w:rsid w:val="00036B15"/>
    <w:rsid w:val="00042567"/>
    <w:rsid w:val="000723CF"/>
    <w:rsid w:val="00077804"/>
    <w:rsid w:val="0008074A"/>
    <w:rsid w:val="000E672B"/>
    <w:rsid w:val="000F2B3D"/>
    <w:rsid w:val="001025F9"/>
    <w:rsid w:val="00191F13"/>
    <w:rsid w:val="00223604"/>
    <w:rsid w:val="00250DB3"/>
    <w:rsid w:val="00283516"/>
    <w:rsid w:val="00390E2C"/>
    <w:rsid w:val="00560E96"/>
    <w:rsid w:val="006750B5"/>
    <w:rsid w:val="007109E1"/>
    <w:rsid w:val="007648BB"/>
    <w:rsid w:val="0089218D"/>
    <w:rsid w:val="008C6557"/>
    <w:rsid w:val="00A747C8"/>
    <w:rsid w:val="00C16E46"/>
    <w:rsid w:val="00C8607D"/>
    <w:rsid w:val="00CA688D"/>
    <w:rsid w:val="00DC03D0"/>
    <w:rsid w:val="00DF310B"/>
    <w:rsid w:val="00E15850"/>
    <w:rsid w:val="00EA1B3E"/>
    <w:rsid w:val="00ED6154"/>
    <w:rsid w:val="00EF71CB"/>
    <w:rsid w:val="00F16EF4"/>
    <w:rsid w:val="00FB5257"/>
    <w:rsid w:val="09D9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A747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6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276F-B6D9-4DC4-AF39-6875FD76C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F4E99-725F-46A2-9C00-C1AD96C4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F788B-A60F-47B3-BD41-A4B16E90A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649918-BB63-4E43-A2DF-7B134BE5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6</cp:revision>
  <dcterms:created xsi:type="dcterms:W3CDTF">2023-08-28T13:08:00Z</dcterms:created>
  <dcterms:modified xsi:type="dcterms:W3CDTF">2023-11-06T20:40:00Z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